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22 Федерального закона № 220-ФЗ «Об организации регулярных перевозок пассажиров и багажа автомобильным транс</w:t>
      </w:r>
      <w:r>
        <w:rPr>
          <w:rFonts w:ascii="Times New Roman" w:hAnsi="Times New Roman" w:cs="Times New Roman"/>
          <w:sz w:val="28"/>
          <w:szCs w:val="28"/>
        </w:rPr>
        <w:t xml:space="preserve">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Министерство транспорта и дорожного хозяйства Удмуртской Республики извещает о проведении в период с </w:t>
      </w:r>
      <w:r>
        <w:rPr>
          <w:rFonts w:ascii="Times New Roman" w:hAnsi="Times New Roman" w:cs="Times New Roman"/>
          <w:sz w:val="28"/>
          <w:szCs w:val="28"/>
        </w:rPr>
        <w:t xml:space="preserve">04.09.2025 г. по 10.10.2025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открытого конкурса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право осуществления перевозок по межмуниципальным маршрутам регуля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рных перевозок по нерегулируемым тарифам в Удмуртской Республике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графиком: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>
        <w:tblPrEx/>
        <w:trPr>
          <w:trHeight w:val="676"/>
        </w:trPr>
        <w:tc>
          <w:tcPr>
            <w:tcW w:w="46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открытого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63"/>
        </w:trPr>
        <w:tc>
          <w:tcPr>
            <w:tcW w:w="46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с 09:00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приема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октября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10:00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приема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2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октября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в 10:15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Вскрытие конвертов с заявками на участие в открытом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октября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заявок, проверка достоверности сведений, оценка и сопоставление заявок допущенных участников открытого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октября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г., в 14:00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открытого конкурса и объявление его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проводятся по адресу: УР, г. Ижевск, ул. Кирова, 22,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212,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8" w:tooltip="mailto:mail@mtr.udmr.ru" w:history="1"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mail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mtr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udmr</w:t>
        </w:r>
        <w:r>
          <w:rPr>
            <w:rStyle w:val="83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5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телефон приемной (3412) 223-160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прием заявок в кабинете № 212 (в рабочие дни с </w:t>
      </w:r>
      <w:r>
        <w:rPr>
          <w:rFonts w:ascii="Times New Roman" w:hAnsi="Times New Roman" w:cs="Times New Roman"/>
          <w:sz w:val="28"/>
          <w:szCs w:val="28"/>
        </w:rPr>
        <w:t xml:space="preserve">9-00</w:t>
      </w:r>
      <w:r>
        <w:rPr>
          <w:rFonts w:ascii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hAnsi="Times New Roman" w:cs="Times New Roman"/>
          <w:sz w:val="28"/>
          <w:szCs w:val="28"/>
        </w:rPr>
        <w:t xml:space="preserve">12-00</w:t>
      </w:r>
      <w:r>
        <w:rPr>
          <w:rFonts w:ascii="Times New Roman" w:hAnsi="Times New Roman" w:cs="Times New Roman"/>
          <w:sz w:val="28"/>
          <w:szCs w:val="28"/>
        </w:rPr>
        <w:t xml:space="preserve"> ч. и с 13-00 до 16-00 ч.);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вскрытие конвертов с заявками на участие в открытом конкурсе в кабинете № 212;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подведение итогов открытого конкурса и объявление ег</w:t>
      </w:r>
      <w:r>
        <w:rPr>
          <w:rFonts w:ascii="Times New Roman" w:hAnsi="Times New Roman" w:cs="Times New Roman"/>
          <w:sz w:val="28"/>
          <w:szCs w:val="28"/>
        </w:rPr>
        <w:t xml:space="preserve">о результатов в кабинете № 212;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конкурсная документация размещена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транспорта и дорожного хозяйства Удмуртской Республики в разделе «Отрасли Министерства/ Транспорт / Автомобильный / Конкурсы по организации пассажирских перевозок»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конкурсная документация на бумажном носителе предоставляется без внесения платы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>
    <w:name w:val="Hyperlink"/>
    <w:basedOn w:val="832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ail@mtr.udm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Зульфия Модарисовна</dc:creator>
  <cp:keywords/>
  <dc:description/>
  <cp:revision>8</cp:revision>
  <dcterms:created xsi:type="dcterms:W3CDTF">2024-03-06T08:25:00Z</dcterms:created>
  <dcterms:modified xsi:type="dcterms:W3CDTF">2025-09-10T09:00:40Z</dcterms:modified>
</cp:coreProperties>
</file>